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FB" w:rsidRPr="008567FB" w:rsidRDefault="008567FB" w:rsidP="008567FB"/>
    <w:p w:rsidR="008567FB" w:rsidRPr="008567FB" w:rsidRDefault="008567FB" w:rsidP="008567FB">
      <w:pPr>
        <w:jc w:val="center"/>
      </w:pPr>
      <w:r w:rsidRPr="008567FB">
        <w:rPr>
          <w:b/>
          <w:bCs/>
        </w:rPr>
        <w:t>ПОЛОЖЕНИЕ</w:t>
      </w:r>
    </w:p>
    <w:p w:rsidR="008567FB" w:rsidRDefault="008567FB" w:rsidP="008567FB">
      <w:pPr>
        <w:jc w:val="center"/>
        <w:rPr>
          <w:b/>
          <w:bCs/>
        </w:rPr>
      </w:pPr>
      <w:r w:rsidRPr="008567FB">
        <w:rPr>
          <w:b/>
          <w:bCs/>
        </w:rPr>
        <w:t>о методическом сопровождении педагогов при введении ФГОС ООО.</w:t>
      </w:r>
    </w:p>
    <w:p w:rsidR="008567FB" w:rsidRPr="008567FB" w:rsidRDefault="008567FB" w:rsidP="008567FB"/>
    <w:p w:rsidR="008567FB" w:rsidRPr="008567FB" w:rsidRDefault="008567FB" w:rsidP="008567FB">
      <w:r w:rsidRPr="008567FB">
        <w:rPr>
          <w:b/>
          <w:bCs/>
        </w:rPr>
        <w:t xml:space="preserve">1. Общие положения </w:t>
      </w:r>
    </w:p>
    <w:p w:rsidR="008567FB" w:rsidRPr="008567FB" w:rsidRDefault="008567FB" w:rsidP="008567FB">
      <w:r w:rsidRPr="008567FB">
        <w:t>1.1. Настоящее Положение определяет порядок методиче</w:t>
      </w:r>
      <w:r>
        <w:t>ского сопровождения педагогов МК</w:t>
      </w:r>
      <w:r w:rsidRPr="008567FB">
        <w:t xml:space="preserve">ОУ </w:t>
      </w:r>
      <w:proofErr w:type="gramStart"/>
      <w:r w:rsidRPr="008567FB">
        <w:t>–</w:t>
      </w:r>
      <w:proofErr w:type="spellStart"/>
      <w:r>
        <w:t>И</w:t>
      </w:r>
      <w:proofErr w:type="gramEnd"/>
      <w:r>
        <w:t>збербашская</w:t>
      </w:r>
      <w:proofErr w:type="spellEnd"/>
      <w:r w:rsidRPr="008567FB">
        <w:t xml:space="preserve"> СОШ</w:t>
      </w:r>
      <w:r>
        <w:t xml:space="preserve"> №10</w:t>
      </w:r>
      <w:r w:rsidRPr="008567FB">
        <w:t xml:space="preserve"> при введении ФГОС НОО и ООО. </w:t>
      </w:r>
    </w:p>
    <w:p w:rsidR="008567FB" w:rsidRPr="008567FB" w:rsidRDefault="008567FB" w:rsidP="008567FB">
      <w:r w:rsidRPr="008567FB">
        <w:t xml:space="preserve">1.2. Методическое сопровождение представляет собой специальным образом организованный процесс, в ходе которого происходит выстраивание индивидуального образовательного маршрута педагога при введении ФГОС НОО </w:t>
      </w:r>
      <w:proofErr w:type="gramStart"/>
      <w:r w:rsidRPr="008567FB">
        <w:t>и ООО</w:t>
      </w:r>
      <w:proofErr w:type="gramEnd"/>
      <w:r w:rsidRPr="008567FB">
        <w:t xml:space="preserve">. </w:t>
      </w:r>
    </w:p>
    <w:p w:rsidR="008567FB" w:rsidRPr="008567FB" w:rsidRDefault="008567FB" w:rsidP="008567FB">
      <w:r w:rsidRPr="008567FB">
        <w:t xml:space="preserve">1.3. Предметом методического сопровождения является индивидуальный образовательный маршрут педагога. </w:t>
      </w:r>
    </w:p>
    <w:p w:rsidR="008567FB" w:rsidRPr="008567FB" w:rsidRDefault="008567FB" w:rsidP="008567FB"/>
    <w:p w:rsidR="008567FB" w:rsidRPr="008567FB" w:rsidRDefault="008567FB" w:rsidP="008567FB">
      <w:r w:rsidRPr="008567FB">
        <w:rPr>
          <w:b/>
          <w:bCs/>
        </w:rPr>
        <w:t xml:space="preserve">2. Цели и задачи методического сопровождения педагогов </w:t>
      </w:r>
    </w:p>
    <w:p w:rsidR="008567FB" w:rsidRPr="008567FB" w:rsidRDefault="008567FB" w:rsidP="008567FB">
      <w:r w:rsidRPr="008567FB">
        <w:t xml:space="preserve">2.1. Целью методического сопровождения является создание условий для профессионального роста, построения индивидуального образовательного маршрута, наиболее полное удовлетворение профессиональных запросов педагогов в процессе освоения ФГОС НОО </w:t>
      </w:r>
      <w:proofErr w:type="gramStart"/>
      <w:r w:rsidRPr="008567FB">
        <w:t>и ООО</w:t>
      </w:r>
      <w:proofErr w:type="gramEnd"/>
      <w:r w:rsidRPr="008567FB">
        <w:t xml:space="preserve">. </w:t>
      </w:r>
    </w:p>
    <w:p w:rsidR="008567FB" w:rsidRPr="008567FB" w:rsidRDefault="008567FB" w:rsidP="008567FB"/>
    <w:p w:rsidR="008567FB" w:rsidRPr="008567FB" w:rsidRDefault="008567FB" w:rsidP="008567FB">
      <w:r w:rsidRPr="008567FB">
        <w:t xml:space="preserve">2.2. Задачи методического сопровождения: </w:t>
      </w:r>
    </w:p>
    <w:p w:rsidR="008567FB" w:rsidRPr="008567FB" w:rsidRDefault="008567FB" w:rsidP="008567FB">
      <w:r w:rsidRPr="008567FB">
        <w:rPr>
          <w:rFonts w:cs="Times New Roman"/>
        </w:rPr>
        <w:t> Определение затруднений и профессиональ</w:t>
      </w:r>
      <w:r w:rsidRPr="008567FB">
        <w:t xml:space="preserve">ных запросов педагогов при введении ФГОС НОО </w:t>
      </w:r>
      <w:proofErr w:type="gramStart"/>
      <w:r w:rsidRPr="008567FB">
        <w:t>и ООО</w:t>
      </w:r>
      <w:proofErr w:type="gramEnd"/>
      <w:r w:rsidRPr="008567FB">
        <w:t xml:space="preserve">; </w:t>
      </w:r>
    </w:p>
    <w:p w:rsidR="008567FB" w:rsidRPr="008567FB" w:rsidRDefault="008567FB" w:rsidP="008567FB">
      <w:r w:rsidRPr="008567FB">
        <w:rPr>
          <w:rFonts w:cs="Times New Roman"/>
        </w:rPr>
        <w:t xml:space="preserve"> Обеспечение технологического и ресурсного сопровождения педагога по реализации индивидуального образовательного маршрута в процессе освоения ФГОС НОО </w:t>
      </w:r>
      <w:proofErr w:type="gramStart"/>
      <w:r w:rsidRPr="008567FB">
        <w:rPr>
          <w:rFonts w:cs="Times New Roman"/>
        </w:rPr>
        <w:t>и ООО</w:t>
      </w:r>
      <w:proofErr w:type="gramEnd"/>
      <w:r w:rsidRPr="008567FB">
        <w:rPr>
          <w:rFonts w:cs="Times New Roman"/>
        </w:rPr>
        <w:t xml:space="preserve">; </w:t>
      </w:r>
    </w:p>
    <w:p w:rsidR="008567FB" w:rsidRPr="008567FB" w:rsidRDefault="008567FB" w:rsidP="008567FB">
      <w:r w:rsidRPr="008567FB">
        <w:rPr>
          <w:rFonts w:cs="Times New Roman"/>
        </w:rPr>
        <w:t> Выявление, изучение и обобщение передовог</w:t>
      </w:r>
      <w:r w:rsidRPr="008567FB">
        <w:t xml:space="preserve">о педагогического опыта в процессе введения ФГОС НОО </w:t>
      </w:r>
      <w:proofErr w:type="gramStart"/>
      <w:r w:rsidRPr="008567FB">
        <w:t>и ООО</w:t>
      </w:r>
      <w:proofErr w:type="gramEnd"/>
      <w:r w:rsidRPr="008567FB">
        <w:t xml:space="preserve">; </w:t>
      </w:r>
    </w:p>
    <w:p w:rsidR="008567FB" w:rsidRPr="008567FB" w:rsidRDefault="008567FB" w:rsidP="008567FB">
      <w:r w:rsidRPr="008567FB">
        <w:rPr>
          <w:rFonts w:cs="Times New Roman"/>
        </w:rPr>
        <w:t xml:space="preserve"> Осуществление мониторинга результативности профессиональной деятельности педагогов по достижению новых образовательных результатов. </w:t>
      </w:r>
    </w:p>
    <w:p w:rsidR="008567FB" w:rsidRPr="008567FB" w:rsidRDefault="008567FB" w:rsidP="008567FB"/>
    <w:p w:rsidR="008567FB" w:rsidRPr="008567FB" w:rsidRDefault="008567FB" w:rsidP="008567FB">
      <w:r w:rsidRPr="008567FB">
        <w:t xml:space="preserve">2.3. Основными функциями методического сопровождения образовательной деятельности педагогов являются: </w:t>
      </w:r>
    </w:p>
    <w:p w:rsidR="008567FB" w:rsidRPr="008567FB" w:rsidRDefault="008567FB" w:rsidP="008567FB">
      <w:r w:rsidRPr="008567FB">
        <w:rPr>
          <w:rFonts w:cs="Times New Roman"/>
        </w:rPr>
        <w:t xml:space="preserve"> </w:t>
      </w:r>
      <w:proofErr w:type="gramStart"/>
      <w:r w:rsidRPr="008567FB">
        <w:rPr>
          <w:i/>
          <w:iCs/>
        </w:rPr>
        <w:t>диагностическая</w:t>
      </w:r>
      <w:proofErr w:type="gramEnd"/>
      <w:r w:rsidRPr="008567FB">
        <w:rPr>
          <w:i/>
          <w:iCs/>
        </w:rPr>
        <w:t xml:space="preserve">, </w:t>
      </w:r>
      <w:r w:rsidRPr="008567FB">
        <w:t xml:space="preserve">включающая сбор данных об уровне </w:t>
      </w:r>
      <w:proofErr w:type="spellStart"/>
      <w:r w:rsidRPr="008567FB">
        <w:t>сформированности</w:t>
      </w:r>
      <w:proofErr w:type="spellEnd"/>
      <w:r w:rsidRPr="008567FB">
        <w:t xml:space="preserve"> профессионально-значимых качеств педагогов, мотивах, готовности в целом к образованию и самообразованию; </w:t>
      </w:r>
    </w:p>
    <w:p w:rsidR="008567FB" w:rsidRPr="008567FB" w:rsidRDefault="008567FB" w:rsidP="008567FB">
      <w:r w:rsidRPr="008567FB">
        <w:rPr>
          <w:rFonts w:cs="Times New Roman"/>
        </w:rPr>
        <w:t xml:space="preserve"> </w:t>
      </w:r>
      <w:proofErr w:type="gramStart"/>
      <w:r w:rsidRPr="008567FB">
        <w:rPr>
          <w:i/>
          <w:iCs/>
        </w:rPr>
        <w:t>проектировочная</w:t>
      </w:r>
      <w:proofErr w:type="gramEnd"/>
      <w:r w:rsidRPr="008567FB">
        <w:t xml:space="preserve">, предусматривающая разработку индивидуального образовательного маршрута педагога; </w:t>
      </w:r>
    </w:p>
    <w:p w:rsidR="008567FB" w:rsidRPr="008567FB" w:rsidRDefault="008567FB" w:rsidP="008567FB">
      <w:r w:rsidRPr="008567FB">
        <w:rPr>
          <w:rFonts w:cs="Times New Roman"/>
        </w:rPr>
        <w:t xml:space="preserve"> </w:t>
      </w:r>
      <w:proofErr w:type="gramStart"/>
      <w:r w:rsidRPr="008567FB">
        <w:rPr>
          <w:i/>
          <w:iCs/>
        </w:rPr>
        <w:t>реализационная</w:t>
      </w:r>
      <w:proofErr w:type="gramEnd"/>
      <w:r w:rsidRPr="008567FB">
        <w:t xml:space="preserve">, включающая сопровождение педагогов при реализации индивидуального образовательного маршрута в процессе освоения ФГОС НОО и ООО; </w:t>
      </w:r>
    </w:p>
    <w:p w:rsidR="008567FB" w:rsidRPr="008567FB" w:rsidRDefault="008567FB" w:rsidP="008567FB">
      <w:r w:rsidRPr="008567FB">
        <w:rPr>
          <w:rFonts w:cs="Times New Roman"/>
        </w:rPr>
        <w:t xml:space="preserve"> </w:t>
      </w:r>
      <w:proofErr w:type="gramStart"/>
      <w:r w:rsidRPr="008567FB">
        <w:rPr>
          <w:i/>
          <w:iCs/>
        </w:rPr>
        <w:t>аналитическая</w:t>
      </w:r>
      <w:proofErr w:type="gramEnd"/>
      <w:r w:rsidRPr="008567FB">
        <w:rPr>
          <w:i/>
          <w:iCs/>
        </w:rPr>
        <w:t xml:space="preserve">, </w:t>
      </w:r>
      <w:r w:rsidRPr="008567FB">
        <w:t xml:space="preserve">направленная на анализ и коррекцию процесса и результатов освоении индивидуальной образовательной траектории. </w:t>
      </w:r>
    </w:p>
    <w:p w:rsidR="008567FB" w:rsidRPr="008567FB" w:rsidRDefault="008567FB" w:rsidP="008567FB"/>
    <w:p w:rsidR="008567FB" w:rsidRPr="008567FB" w:rsidRDefault="008567FB" w:rsidP="008567FB">
      <w:r w:rsidRPr="008567FB">
        <w:rPr>
          <w:b/>
          <w:bCs/>
        </w:rPr>
        <w:t xml:space="preserve">3. Организация методического сопровождения. </w:t>
      </w:r>
    </w:p>
    <w:p w:rsidR="008567FB" w:rsidRPr="008567FB" w:rsidRDefault="008567FB" w:rsidP="008567FB">
      <w:r w:rsidRPr="008567FB">
        <w:t xml:space="preserve">3.1. Методическое сопровождение выстраивается в три этапа: </w:t>
      </w:r>
    </w:p>
    <w:p w:rsidR="008567FB" w:rsidRPr="008567FB" w:rsidRDefault="008567FB" w:rsidP="008567FB"/>
    <w:p w:rsidR="008567FB" w:rsidRPr="008567FB" w:rsidRDefault="008567FB" w:rsidP="008567FB">
      <w:r w:rsidRPr="008567FB">
        <w:lastRenderedPageBreak/>
        <w:t xml:space="preserve">I этап – организационный, в процессе которого происходит определение «проблемного поля» в работе педагога. На данном этапе используются различные методы диагностики затруднений (опросы, анкетирование, наблюдение и т.д.); </w:t>
      </w:r>
    </w:p>
    <w:p w:rsidR="008567FB" w:rsidRPr="008567FB" w:rsidRDefault="008567FB" w:rsidP="008567FB">
      <w:r w:rsidRPr="008567FB">
        <w:t xml:space="preserve">II этап – проектировочный – разработка и реализация индивидуального образовательного маршрута педагога; </w:t>
      </w:r>
    </w:p>
    <w:p w:rsidR="008567FB" w:rsidRPr="008567FB" w:rsidRDefault="008567FB" w:rsidP="008567FB">
      <w:r w:rsidRPr="008567FB">
        <w:t xml:space="preserve">III этап – контрольно-оценочный - определение уровня подготовленности педагогов к введению ФГОС. </w:t>
      </w:r>
    </w:p>
    <w:p w:rsidR="008567FB" w:rsidRPr="008567FB" w:rsidRDefault="008567FB" w:rsidP="008567FB">
      <w:r w:rsidRPr="008567FB">
        <w:t xml:space="preserve">3.2. Формы, в которых реализуется методическое сопровождение: </w:t>
      </w:r>
    </w:p>
    <w:p w:rsidR="008567FB" w:rsidRPr="008567FB" w:rsidRDefault="008567FB" w:rsidP="008567FB">
      <w:r w:rsidRPr="008567FB">
        <w:rPr>
          <w:rFonts w:cs="Times New Roman"/>
        </w:rPr>
        <w:t xml:space="preserve"> посещение и анализ уроков; </w:t>
      </w:r>
    </w:p>
    <w:p w:rsidR="008567FB" w:rsidRPr="008567FB" w:rsidRDefault="008567FB" w:rsidP="008567FB">
      <w:r w:rsidRPr="008567FB">
        <w:rPr>
          <w:rFonts w:cs="Times New Roman"/>
        </w:rPr>
        <w:t xml:space="preserve"> </w:t>
      </w:r>
      <w:proofErr w:type="spellStart"/>
      <w:r w:rsidRPr="008567FB">
        <w:rPr>
          <w:rFonts w:cs="Times New Roman"/>
        </w:rPr>
        <w:t>взаимопосещение</w:t>
      </w:r>
      <w:proofErr w:type="spellEnd"/>
      <w:r w:rsidRPr="008567FB">
        <w:rPr>
          <w:rFonts w:cs="Times New Roman"/>
        </w:rPr>
        <w:t xml:space="preserve"> уроков; </w:t>
      </w:r>
    </w:p>
    <w:p w:rsidR="008567FB" w:rsidRPr="008567FB" w:rsidRDefault="008567FB" w:rsidP="008567FB">
      <w:r w:rsidRPr="008567FB">
        <w:rPr>
          <w:rFonts w:cs="Times New Roman"/>
        </w:rPr>
        <w:t xml:space="preserve"> проведение консультаций; </w:t>
      </w:r>
    </w:p>
    <w:p w:rsidR="008567FB" w:rsidRPr="008567FB" w:rsidRDefault="008567FB" w:rsidP="008567FB">
      <w:r w:rsidRPr="008567FB">
        <w:rPr>
          <w:rFonts w:cs="Times New Roman"/>
        </w:rPr>
        <w:t> про</w:t>
      </w:r>
      <w:r w:rsidRPr="008567FB">
        <w:t xml:space="preserve">ведение мастер-классов; </w:t>
      </w:r>
    </w:p>
    <w:p w:rsidR="008567FB" w:rsidRPr="008567FB" w:rsidRDefault="008567FB" w:rsidP="008567FB">
      <w:r w:rsidRPr="008567FB">
        <w:rPr>
          <w:rFonts w:cs="Times New Roman"/>
        </w:rPr>
        <w:t xml:space="preserve"> проведение занятий научно-практического семинара «На пути к внедрению ФГОС НОО </w:t>
      </w:r>
      <w:proofErr w:type="gramStart"/>
      <w:r w:rsidRPr="008567FB">
        <w:rPr>
          <w:rFonts w:cs="Times New Roman"/>
        </w:rPr>
        <w:t>и ООО</w:t>
      </w:r>
      <w:proofErr w:type="gramEnd"/>
      <w:r w:rsidRPr="008567FB">
        <w:rPr>
          <w:rFonts w:cs="Times New Roman"/>
        </w:rPr>
        <w:t xml:space="preserve">»; </w:t>
      </w:r>
    </w:p>
    <w:p w:rsidR="008567FB" w:rsidRPr="008567FB" w:rsidRDefault="008567FB" w:rsidP="008567FB">
      <w:r w:rsidRPr="008567FB">
        <w:rPr>
          <w:rFonts w:cs="Times New Roman"/>
        </w:rPr>
        <w:t xml:space="preserve"> проведение тренингов; </w:t>
      </w:r>
    </w:p>
    <w:p w:rsidR="008567FB" w:rsidRPr="008567FB" w:rsidRDefault="008567FB" w:rsidP="008567FB">
      <w:r w:rsidRPr="008567FB">
        <w:rPr>
          <w:rFonts w:cs="Times New Roman"/>
        </w:rPr>
        <w:t xml:space="preserve"> заседание Методического объединения; </w:t>
      </w:r>
    </w:p>
    <w:p w:rsidR="008567FB" w:rsidRPr="008567FB" w:rsidRDefault="008567FB" w:rsidP="008567FB">
      <w:r w:rsidRPr="008567FB">
        <w:rPr>
          <w:rFonts w:cs="Times New Roman"/>
        </w:rPr>
        <w:t xml:space="preserve"> заседание Педагогического совета. </w:t>
      </w:r>
    </w:p>
    <w:p w:rsidR="008567FB" w:rsidRPr="008567FB" w:rsidRDefault="008567FB" w:rsidP="008567FB">
      <w:r w:rsidRPr="008567FB">
        <w:t xml:space="preserve">3.3. Методическое сопровождение предполагает индивидуальную работу с педагогом не реже одного раза в месяц. </w:t>
      </w:r>
    </w:p>
    <w:p w:rsidR="005B5238" w:rsidRDefault="005B5238"/>
    <w:sectPr w:rsidR="005B5238" w:rsidSect="00584E3A">
      <w:pgSz w:w="11908" w:h="17338"/>
      <w:pgMar w:top="1037" w:right="260" w:bottom="233" w:left="13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8567FB"/>
    <w:rsid w:val="001856F1"/>
    <w:rsid w:val="0036752A"/>
    <w:rsid w:val="004B43CE"/>
    <w:rsid w:val="005B5238"/>
    <w:rsid w:val="00780645"/>
    <w:rsid w:val="008125E7"/>
    <w:rsid w:val="008567FB"/>
    <w:rsid w:val="00930153"/>
    <w:rsid w:val="00B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E7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2024-02-28T09:16:00Z</dcterms:created>
  <dcterms:modified xsi:type="dcterms:W3CDTF">2024-02-28T09:18:00Z</dcterms:modified>
</cp:coreProperties>
</file>